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63" w:rsidRPr="00B61C56" w:rsidRDefault="00356363" w:rsidP="00356363">
      <w:pPr>
        <w:keepNext/>
        <w:suppressAutoHyphens/>
        <w:spacing w:after="0" w:line="240" w:lineRule="auto"/>
        <w:jc w:val="right"/>
        <w:outlineLvl w:val="0"/>
        <w:rPr>
          <w:rFonts w:ascii="Times New Roman" w:eastAsia="Calibri" w:hAnsi="Times New Roman" w:cs="Arial"/>
          <w:sz w:val="18"/>
          <w:szCs w:val="18"/>
          <w:lang w:eastAsia="pl-PL"/>
        </w:rPr>
      </w:pPr>
      <w:r w:rsidRPr="00B61C56">
        <w:rPr>
          <w:rFonts w:ascii="Times New Roman" w:eastAsia="Calibri" w:hAnsi="Times New Roman" w:cs="Arial"/>
          <w:caps/>
          <w:sz w:val="18"/>
          <w:szCs w:val="18"/>
          <w:lang w:eastAsia="pl-PL"/>
        </w:rPr>
        <w:t>Z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ałącznik nr </w:t>
      </w:r>
      <w:r>
        <w:rPr>
          <w:rFonts w:ascii="Times New Roman" w:eastAsia="Calibri" w:hAnsi="Times New Roman" w:cs="Arial"/>
          <w:sz w:val="18"/>
          <w:szCs w:val="18"/>
          <w:lang w:eastAsia="pl-PL"/>
        </w:rPr>
        <w:t>7</w:t>
      </w:r>
      <w:r w:rsidRPr="00B61C56">
        <w:rPr>
          <w:rFonts w:ascii="Times New Roman" w:eastAsia="Calibri" w:hAnsi="Times New Roman" w:cs="Arial"/>
          <w:sz w:val="18"/>
          <w:szCs w:val="18"/>
          <w:lang w:eastAsia="pl-PL"/>
        </w:rPr>
        <w:t xml:space="preserve"> </w:t>
      </w:r>
      <w:r w:rsidRPr="0040220D">
        <w:rPr>
          <w:rFonts w:ascii="Times New Roman" w:eastAsia="Calibri" w:hAnsi="Times New Roman" w:cs="Arial"/>
          <w:sz w:val="18"/>
          <w:szCs w:val="18"/>
          <w:lang w:eastAsia="pl-PL"/>
        </w:rPr>
        <w:t>do uchwały nr 7– 2023/2024 Uczelnianej Komisji Wyborczej z dnia 1 lutego 2024 r.</w:t>
      </w:r>
    </w:p>
    <w:p w:rsidR="00356363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6363" w:rsidRPr="00474102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dotycząca przetwarzania danych osobowych</w:t>
      </w:r>
    </w:p>
    <w:p w:rsidR="00356363" w:rsidRPr="00474102" w:rsidRDefault="00356363" w:rsidP="0035636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13 Rozporządzenia Parlamentu Europejskiego i Rady (UE) 2016/679 z dnia 27 kwietnia 2016 r. </w:t>
      </w:r>
      <w:r w:rsidRPr="003A6260">
        <w:rPr>
          <w:rFonts w:ascii="Times New Roman" w:eastAsia="Times New Roman" w:hAnsi="Times New Roman" w:cs="Times New Roman"/>
          <w:lang w:eastAsia="pl-PL"/>
        </w:rPr>
        <w:t>w sprawie ochrony osób fizycznych w 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lang w:eastAsia="pl-PL"/>
        </w:rPr>
        <w:t xml:space="preserve"> (dalej: RODO) informujemy, że: </w:t>
      </w:r>
    </w:p>
    <w:p w:rsidR="00356363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Administrator</w:t>
      </w: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Administratorem Państwa danych </w:t>
      </w:r>
      <w:r>
        <w:rPr>
          <w:rFonts w:ascii="Times New Roman" w:eastAsia="Times New Roman" w:hAnsi="Times New Roman" w:cs="Times New Roman"/>
          <w:lang w:eastAsia="pl-PL"/>
        </w:rPr>
        <w:t xml:space="preserve">osobowych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0D0148">
        <w:rPr>
          <w:rFonts w:ascii="Times New Roman" w:eastAsia="Times New Roman" w:hAnsi="Times New Roman" w:cs="Times New Roman"/>
          <w:lang w:eastAsia="pl-PL"/>
        </w:rPr>
        <w:t xml:space="preserve"> Szkoła Główna Gospodarstwa Wiejskiego </w:t>
      </w:r>
      <w:r>
        <w:rPr>
          <w:rFonts w:ascii="Times New Roman" w:eastAsia="Times New Roman" w:hAnsi="Times New Roman" w:cs="Times New Roman"/>
          <w:lang w:eastAsia="pl-PL"/>
        </w:rPr>
        <w:t xml:space="preserve">z siedzibą </w:t>
      </w:r>
      <w:r w:rsidRPr="000D0148">
        <w:rPr>
          <w:rFonts w:ascii="Times New Roman" w:eastAsia="Times New Roman" w:hAnsi="Times New Roman" w:cs="Times New Roman"/>
          <w:lang w:eastAsia="pl-PL"/>
        </w:rPr>
        <w:t>w Warszawie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, ul. </w:t>
      </w:r>
      <w:r w:rsidRPr="000D0148">
        <w:rPr>
          <w:rFonts w:ascii="Times New Roman" w:eastAsia="Times New Roman" w:hAnsi="Times New Roman" w:cs="Times New Roman"/>
          <w:lang w:eastAsia="pl-PL"/>
        </w:rPr>
        <w:t>Nowoursynowska 166</w:t>
      </w:r>
      <w:r w:rsidRPr="0093756F">
        <w:rPr>
          <w:rFonts w:ascii="Times New Roman" w:eastAsia="Times New Roman" w:hAnsi="Times New Roman" w:cs="Times New Roman"/>
          <w:lang w:eastAsia="pl-PL"/>
        </w:rPr>
        <w:t>, 0</w:t>
      </w:r>
      <w:r w:rsidRPr="000D0148">
        <w:rPr>
          <w:rFonts w:ascii="Times New Roman" w:eastAsia="Times New Roman" w:hAnsi="Times New Roman" w:cs="Times New Roman"/>
          <w:lang w:eastAsia="pl-PL"/>
        </w:rPr>
        <w:t>2</w:t>
      </w:r>
      <w:r w:rsidRPr="0093756F">
        <w:rPr>
          <w:rFonts w:ascii="Times New Roman" w:eastAsia="Times New Roman" w:hAnsi="Times New Roman" w:cs="Times New Roman"/>
          <w:lang w:eastAsia="pl-PL"/>
        </w:rPr>
        <w:t>-</w:t>
      </w:r>
      <w:r w:rsidRPr="000D0148">
        <w:rPr>
          <w:rFonts w:ascii="Times New Roman" w:eastAsia="Times New Roman" w:hAnsi="Times New Roman" w:cs="Times New Roman"/>
          <w:lang w:eastAsia="pl-PL"/>
        </w:rPr>
        <w:t>787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 Warszawa. </w:t>
      </w:r>
    </w:p>
    <w:p w:rsidR="00356363" w:rsidRPr="000D0148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>Z administratorem można kontaktować się</w:t>
      </w:r>
      <w:r w:rsidRPr="000D0148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>
        <w:rPr>
          <w:rFonts w:ascii="Times New Roman" w:eastAsia="Times New Roman" w:hAnsi="Times New Roman" w:cs="Times New Roman"/>
          <w:lang w:eastAsia="pl-PL"/>
        </w:rPr>
        <w:t xml:space="preserve"> pod adresem mailowym: iod@sggw.pl.</w:t>
      </w: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Informujemy, iż Administrator powołał Inspektora Ochrony Danych (dalej: IOD).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Z IOD można się kontaktować we wszystkich sprawach dotyczących przetwarzania Państwa danych osobowych przez </w:t>
      </w:r>
      <w:r w:rsidRPr="000D0148">
        <w:rPr>
          <w:rFonts w:ascii="Times New Roman" w:eastAsia="Times New Roman" w:hAnsi="Times New Roman" w:cs="Times New Roman"/>
          <w:lang w:eastAsia="pl-PL"/>
        </w:rPr>
        <w:t>SGGW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 oraz korzystania przez Państwa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93756F">
        <w:rPr>
          <w:rFonts w:ascii="Times New Roman" w:eastAsia="Times New Roman" w:hAnsi="Times New Roman" w:cs="Times New Roman"/>
          <w:lang w:eastAsia="pl-PL"/>
        </w:rPr>
        <w:t>praw związanych z przetwarzaniem danych osobowych</w:t>
      </w:r>
      <w:r>
        <w:rPr>
          <w:rFonts w:ascii="Times New Roman" w:eastAsia="Times New Roman" w:hAnsi="Times New Roman" w:cs="Times New Roman"/>
          <w:lang w:eastAsia="pl-PL"/>
        </w:rPr>
        <w:t xml:space="preserve"> za pośrednictwem ww. adresu mailowego.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3A6260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Cel i podstawy prawne przetwarzania</w:t>
      </w: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BC6FAC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Dane </w:t>
      </w:r>
      <w:r w:rsidRPr="00BC6FAC">
        <w:rPr>
          <w:rFonts w:ascii="Times New Roman" w:eastAsia="Times New Roman" w:hAnsi="Times New Roman" w:cs="Times New Roman"/>
          <w:lang w:eastAsia="pl-PL"/>
        </w:rPr>
        <w:t xml:space="preserve">osobowe przetwarzane są w celu przeprowadzenia czynności niezbędnych do zrealizowania procedur wyborczych w kadencji 2024-2028. </w:t>
      </w:r>
    </w:p>
    <w:p w:rsidR="00356363" w:rsidRPr="00BC6FAC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BC6FAC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C6FAC">
        <w:rPr>
          <w:rFonts w:ascii="Times New Roman" w:eastAsia="Times New Roman" w:hAnsi="Times New Roman" w:cs="Times New Roman"/>
          <w:lang w:eastAsia="pl-PL"/>
        </w:rPr>
        <w:t>Podstawę przetwarzania danych osobowych kandydata stanowi art. 6 ust. 1 lit. a RODO</w:t>
      </w:r>
    </w:p>
    <w:p w:rsidR="00356363" w:rsidRPr="00BC6FAC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C6FAC">
        <w:rPr>
          <w:rFonts w:ascii="Times New Roman" w:eastAsia="Times New Roman" w:hAnsi="Times New Roman" w:cs="Times New Roman"/>
          <w:lang w:eastAsia="pl-PL"/>
        </w:rPr>
        <w:t>Zgodę można wycofać w każdym czasie wysyłając maila na adres: su@sggw.pl Cofnięcie zgody nie wpływa na zgodność z prawem wcześniej dokonanych operacji przetwarzania.</w:t>
      </w:r>
    </w:p>
    <w:p w:rsidR="00356363" w:rsidRPr="00BC6FAC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C6FAC">
        <w:rPr>
          <w:rFonts w:ascii="Times New Roman" w:eastAsia="Times New Roman" w:hAnsi="Times New Roman" w:cs="Times New Roman"/>
          <w:lang w:eastAsia="pl-PL"/>
        </w:rPr>
        <w:t>W przypadku wyboru podstawę przetwarzania danych osobowych stanowi art. 6 ust. 1 lit. c RODO – przetwarzanie danych jest niezbędne do wypełnienia obowiązku prawnego ciążącego na administratorze a obowiązek ten</w:t>
      </w:r>
      <w:r>
        <w:rPr>
          <w:rFonts w:ascii="Times New Roman" w:eastAsia="Times New Roman" w:hAnsi="Times New Roman" w:cs="Times New Roman"/>
          <w:lang w:eastAsia="pl-PL"/>
        </w:rPr>
        <w:t xml:space="preserve"> wynika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z ustawy Prawo o szkolnictwie wyższym i nauce (Dz. U.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C6FAC">
        <w:rPr>
          <w:rFonts w:ascii="Times New Roman" w:eastAsia="Times New Roman" w:hAnsi="Times New Roman" w:cs="Times New Roman"/>
          <w:lang w:eastAsia="pl-PL"/>
        </w:rPr>
        <w:t>z 2023 r. poz. 742 z późn. zm.) oraz Statutu SGGW.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3A6260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Okres przechowywania danych</w:t>
      </w: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Państwa dane osobowe będą przechowywane przez okres realizacji czynności wyborczych,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a następnie przez czas określony w przepisach i instrukcji kancelaryjnej obowiązującej </w:t>
      </w: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0D0148">
        <w:rPr>
          <w:rFonts w:ascii="Times New Roman" w:eastAsia="Times New Roman" w:hAnsi="Times New Roman" w:cs="Times New Roman"/>
          <w:lang w:eastAsia="pl-PL"/>
        </w:rPr>
        <w:t>Szkole Głównej Gospodarstwa Wiejskiego w Warszawie.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3A6260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Odbiorcy danych</w:t>
      </w:r>
    </w:p>
    <w:p w:rsidR="00356363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Dane osobowe będą przetwarzane przez upoważnionych pracowników </w:t>
      </w:r>
      <w:r w:rsidRPr="000D0148">
        <w:rPr>
          <w:rFonts w:ascii="Times New Roman" w:eastAsia="Times New Roman" w:hAnsi="Times New Roman" w:cs="Times New Roman"/>
          <w:lang w:eastAsia="pl-PL"/>
        </w:rPr>
        <w:t>Szkoły Głównej Gospodarstwa Wiejskiego w Warszawie,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 w tym członków Uczelnianej Komisji Wyborczej.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3A6260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Prawa osób, których dane dotyczą</w:t>
      </w:r>
    </w:p>
    <w:p w:rsidR="00356363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Na zasadach określonych przez RODO mają Państwo prawo do: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0D0148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dostępu do swoich danych oraz otrzymania ich kopii;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0D0148"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sprostowania (poprawiania) swoich danych osobowych;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0D0148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ograniczenia przetwarzania danych osobowych;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0D0148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usunięcia danych osobowych;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0D0148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3756F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Osobowych. 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56363" w:rsidRPr="003A6260" w:rsidRDefault="00356363" w:rsidP="0035636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A626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Informacja o wymogu podania danych</w:t>
      </w:r>
    </w:p>
    <w:p w:rsidR="00356363" w:rsidRPr="000D0148" w:rsidRDefault="00356363" w:rsidP="00356363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3756F">
        <w:rPr>
          <w:rFonts w:ascii="Times New Roman" w:eastAsia="Times New Roman" w:hAnsi="Times New Roman" w:cs="Times New Roman"/>
          <w:lang w:eastAsia="pl-PL"/>
        </w:rPr>
        <w:t xml:space="preserve">Podanie przez Państwa danych osobowych jest dobrowolne, w przypadku niepodania danych nie będą Państwo mogli kandydować. </w:t>
      </w: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Default="00356363" w:rsidP="0035636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6363" w:rsidRDefault="00356363" w:rsidP="00356363">
      <w:pPr>
        <w:rPr>
          <w:rFonts w:ascii="Times New Roman" w:hAnsi="Times New Roman" w:cs="Times New Roman"/>
        </w:rPr>
      </w:pPr>
    </w:p>
    <w:p w:rsidR="00356363" w:rsidRPr="00314519" w:rsidRDefault="00356363" w:rsidP="00356363">
      <w:pPr>
        <w:spacing w:after="0" w:line="360" w:lineRule="auto"/>
        <w:jc w:val="both"/>
        <w:rPr>
          <w:rFonts w:ascii="Calibri" w:hAnsi="Calibri" w:cs="Times New Roman"/>
        </w:rPr>
      </w:pPr>
      <w:r w:rsidRPr="006B0339">
        <w:rPr>
          <w:rFonts w:ascii="Times New Roman" w:hAnsi="Times New Roman" w:cs="Times New Roman"/>
          <w:sz w:val="20"/>
          <w:szCs w:val="20"/>
        </w:rPr>
        <w:t>Warszawa, dn. ………………………..</w:t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  <w:t>…………..………………………………….</w:t>
      </w:r>
    </w:p>
    <w:p w:rsidR="00356363" w:rsidRDefault="00356363" w:rsidP="00356363">
      <w:pPr>
        <w:rPr>
          <w:rFonts w:ascii="Times New Roman" w:hAnsi="Times New Roman" w:cs="Times New Roman"/>
          <w:vertAlign w:val="superscript"/>
        </w:rPr>
      </w:pP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314519">
        <w:rPr>
          <w:rFonts w:ascii="Calibri" w:hAnsi="Calibri" w:cs="Times New Roman"/>
        </w:rPr>
        <w:tab/>
      </w:r>
      <w:r w:rsidRPr="001072E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Pr="001072E0">
        <w:rPr>
          <w:rFonts w:ascii="Times New Roman" w:hAnsi="Times New Roman" w:cs="Times New Roman"/>
        </w:rPr>
        <w:t xml:space="preserve">  </w:t>
      </w:r>
      <w:r w:rsidRPr="001072E0">
        <w:rPr>
          <w:rFonts w:ascii="Times New Roman" w:hAnsi="Times New Roman" w:cs="Times New Roman"/>
          <w:vertAlign w:val="superscript"/>
        </w:rPr>
        <w:t>Czytelny podpis</w:t>
      </w:r>
    </w:p>
    <w:p w:rsidR="004A199A" w:rsidRDefault="004A199A" w:rsidP="00356363">
      <w:pPr>
        <w:rPr>
          <w:rFonts w:ascii="Times New Roman" w:hAnsi="Times New Roman" w:cs="Times New Roman"/>
          <w:vertAlign w:val="superscript"/>
        </w:rPr>
      </w:pPr>
    </w:p>
    <w:p w:rsidR="004A199A" w:rsidRPr="000D0148" w:rsidRDefault="004A199A" w:rsidP="0035636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199A" w:rsidRPr="000D0148" w:rsidSect="003563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63"/>
    <w:rsid w:val="00153052"/>
    <w:rsid w:val="00204883"/>
    <w:rsid w:val="00356363"/>
    <w:rsid w:val="004A199A"/>
    <w:rsid w:val="00964BC1"/>
    <w:rsid w:val="00A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A5EF"/>
  <w15:docId w15:val="{8977DFE1-AB33-44DD-AAF6-D188E8F4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363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Syga-Kubacka</dc:creator>
  <cp:lastModifiedBy>Monika Syga-Kubacka</cp:lastModifiedBy>
  <cp:revision>3</cp:revision>
  <dcterms:created xsi:type="dcterms:W3CDTF">2024-02-12T06:20:00Z</dcterms:created>
  <dcterms:modified xsi:type="dcterms:W3CDTF">2024-02-13T10:08:00Z</dcterms:modified>
</cp:coreProperties>
</file>